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12EA" w:rsidRDefault="00811B39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624013" cy="13716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4143375</wp:posOffset>
            </wp:positionH>
            <wp:positionV relativeFrom="paragraph">
              <wp:posOffset>190500</wp:posOffset>
            </wp:positionV>
            <wp:extent cx="2376488" cy="1514162"/>
            <wp:effectExtent l="0" t="0" r="0" b="0"/>
            <wp:wrapSquare wrapText="bothSides" distT="0" distB="0" distL="0" distR="0"/>
            <wp:docPr id="2" name="image03.png" descr="FuelGoo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FuelGood.png"/>
                    <pic:cNvPicPr preferRelativeResize="0"/>
                  </pic:nvPicPr>
                  <pic:blipFill>
                    <a:blip r:embed="rId6"/>
                    <a:srcRect r="-33333" b="-33333"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1514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12EA" w:rsidRDefault="00811B39">
      <w:r>
        <w:rPr>
          <w:rFonts w:ascii="Arial" w:eastAsia="Arial" w:hAnsi="Arial" w:cs="Arial"/>
          <w:b/>
          <w:color w:val="339C48"/>
          <w:sz w:val="48"/>
          <w:szCs w:val="48"/>
          <w:u w:val="single"/>
        </w:rPr>
        <w:t>Healthy Food for All</w:t>
      </w:r>
    </w:p>
    <w:p w:rsidR="001512EA" w:rsidRDefault="00811B39">
      <w:pPr>
        <w:pStyle w:val="Heading2"/>
        <w:contextualSpacing w:val="0"/>
      </w:pPr>
      <w:bookmarkStart w:id="1" w:name="_36gknnemzj7" w:colFirst="0" w:colLast="0"/>
      <w:bookmarkEnd w:id="1"/>
      <w:r>
        <w:rPr>
          <w:color w:val="339C48"/>
          <w:sz w:val="20"/>
          <w:szCs w:val="20"/>
        </w:rPr>
        <w:t>Mission – To inspire and advance policy, environmental and lifestyle changes that promote healthy eating and active living in Douglas County</w:t>
      </w:r>
    </w:p>
    <w:p w:rsidR="001512EA" w:rsidRDefault="00811B39">
      <w:pPr>
        <w:pStyle w:val="Heading2"/>
        <w:contextualSpacing w:val="0"/>
      </w:pPr>
      <w:bookmarkStart w:id="2" w:name="_ofy0shoeln8e" w:colFirst="0" w:colLast="0"/>
      <w:bookmarkEnd w:id="2"/>
      <w:r>
        <w:rPr>
          <w:color w:val="339C48"/>
        </w:rPr>
        <w:t>Fuel Good Standards for pantries and feeding sites</w:t>
      </w:r>
    </w:p>
    <w:p w:rsidR="001512EA" w:rsidRDefault="001512EA"/>
    <w:p w:rsidR="001512EA" w:rsidRDefault="00811B39">
      <w:r>
        <w:rPr>
          <w:b/>
        </w:rPr>
        <w:t>Targeted</w:t>
      </w:r>
      <w:r>
        <w:rPr>
          <w:b/>
        </w:rPr>
        <w:t xml:space="preserve"> Groups</w:t>
      </w:r>
      <w:r>
        <w:rPr>
          <w:b/>
        </w:rPr>
        <w:t xml:space="preserve">: </w:t>
      </w:r>
    </w:p>
    <w:p w:rsidR="001512EA" w:rsidRDefault="00811B39">
      <w:r>
        <w:t xml:space="preserve">Food Pantries </w:t>
      </w:r>
    </w:p>
    <w:p w:rsidR="001512EA" w:rsidRDefault="00811B39">
      <w:pPr>
        <w:numPr>
          <w:ilvl w:val="0"/>
          <w:numId w:val="3"/>
        </w:numPr>
        <w:spacing w:after="0"/>
        <w:ind w:hanging="360"/>
        <w:contextualSpacing/>
      </w:pPr>
      <w:r>
        <w:t>Just Food</w:t>
      </w:r>
    </w:p>
    <w:p w:rsidR="001512EA" w:rsidRDefault="00811B39">
      <w:pPr>
        <w:numPr>
          <w:ilvl w:val="0"/>
          <w:numId w:val="3"/>
        </w:numPr>
        <w:spacing w:after="0"/>
        <w:ind w:hanging="360"/>
        <w:contextualSpacing/>
      </w:pPr>
      <w:r>
        <w:t xml:space="preserve">Salvation Army </w:t>
      </w:r>
    </w:p>
    <w:p w:rsidR="001512EA" w:rsidRDefault="00811B39">
      <w:pPr>
        <w:numPr>
          <w:ilvl w:val="0"/>
          <w:numId w:val="3"/>
        </w:numPr>
        <w:spacing w:after="0"/>
        <w:ind w:hanging="360"/>
        <w:contextualSpacing/>
      </w:pPr>
      <w:r>
        <w:t xml:space="preserve">Ballard Center </w:t>
      </w:r>
    </w:p>
    <w:p w:rsidR="001512EA" w:rsidRDefault="00811B39">
      <w:pPr>
        <w:numPr>
          <w:ilvl w:val="0"/>
          <w:numId w:val="3"/>
        </w:numPr>
        <w:spacing w:after="0"/>
        <w:ind w:hanging="360"/>
        <w:contextualSpacing/>
      </w:pPr>
      <w:r>
        <w:t>Catholic Charities</w:t>
      </w:r>
    </w:p>
    <w:p w:rsidR="001512EA" w:rsidRDefault="00811B39">
      <w:pPr>
        <w:numPr>
          <w:ilvl w:val="0"/>
          <w:numId w:val="3"/>
        </w:numPr>
        <w:ind w:hanging="360"/>
        <w:contextualSpacing/>
      </w:pPr>
      <w:r>
        <w:t xml:space="preserve">Campus Cupboard </w:t>
      </w:r>
    </w:p>
    <w:p w:rsidR="001512EA" w:rsidRDefault="00811B39">
      <w:pPr>
        <w:numPr>
          <w:ilvl w:val="0"/>
          <w:numId w:val="3"/>
        </w:numPr>
        <w:ind w:hanging="360"/>
        <w:contextualSpacing/>
      </w:pPr>
      <w:r>
        <w:t xml:space="preserve">Heartland Food Pantry </w:t>
      </w:r>
    </w:p>
    <w:p w:rsidR="001512EA" w:rsidRDefault="00811B39">
      <w:pPr>
        <w:numPr>
          <w:ilvl w:val="0"/>
          <w:numId w:val="3"/>
        </w:numPr>
        <w:ind w:hanging="360"/>
        <w:contextualSpacing/>
      </w:pPr>
      <w:r>
        <w:t xml:space="preserve">Trinity Food Pantry </w:t>
      </w:r>
    </w:p>
    <w:p w:rsidR="001512EA" w:rsidRDefault="00811B39">
      <w:pPr>
        <w:numPr>
          <w:ilvl w:val="0"/>
          <w:numId w:val="3"/>
        </w:numPr>
        <w:ind w:hanging="360"/>
        <w:contextualSpacing/>
      </w:pPr>
      <w:r>
        <w:t xml:space="preserve">Other? </w:t>
      </w:r>
    </w:p>
    <w:p w:rsidR="001512EA" w:rsidRDefault="00811B39">
      <w:r>
        <w:t xml:space="preserve">Feeding Site Agencies </w:t>
      </w:r>
    </w:p>
    <w:p w:rsidR="001512EA" w:rsidRDefault="00811B39">
      <w:pPr>
        <w:numPr>
          <w:ilvl w:val="0"/>
          <w:numId w:val="4"/>
        </w:numPr>
        <w:spacing w:after="0"/>
        <w:ind w:hanging="360"/>
        <w:contextualSpacing/>
      </w:pPr>
      <w:r>
        <w:t xml:space="preserve">Salvation Army </w:t>
      </w:r>
    </w:p>
    <w:p w:rsidR="001512EA" w:rsidRDefault="00811B39">
      <w:pPr>
        <w:numPr>
          <w:ilvl w:val="0"/>
          <w:numId w:val="4"/>
        </w:numPr>
        <w:spacing w:after="0"/>
        <w:ind w:hanging="360"/>
        <w:contextualSpacing/>
      </w:pPr>
      <w:r>
        <w:t xml:space="preserve">Lawrence Community Shelter </w:t>
      </w:r>
    </w:p>
    <w:p w:rsidR="001512EA" w:rsidRDefault="00811B39">
      <w:pPr>
        <w:numPr>
          <w:ilvl w:val="0"/>
          <w:numId w:val="4"/>
        </w:numPr>
        <w:spacing w:after="0"/>
        <w:ind w:hanging="360"/>
        <w:contextualSpacing/>
      </w:pPr>
      <w:r>
        <w:t xml:space="preserve">LINK </w:t>
      </w:r>
    </w:p>
    <w:p w:rsidR="001512EA" w:rsidRDefault="00811B39">
      <w:pPr>
        <w:numPr>
          <w:ilvl w:val="0"/>
          <w:numId w:val="4"/>
        </w:numPr>
        <w:ind w:hanging="360"/>
        <w:contextualSpacing/>
      </w:pPr>
      <w:r>
        <w:t>ECM</w:t>
      </w:r>
    </w:p>
    <w:p w:rsidR="001512EA" w:rsidRDefault="00811B39">
      <w:pPr>
        <w:numPr>
          <w:ilvl w:val="0"/>
          <w:numId w:val="4"/>
        </w:numPr>
        <w:ind w:hanging="360"/>
        <w:contextualSpacing/>
      </w:pPr>
      <w:r>
        <w:t xml:space="preserve">Family Promise </w:t>
      </w:r>
    </w:p>
    <w:p w:rsidR="001512EA" w:rsidRDefault="00811B39">
      <w:pPr>
        <w:numPr>
          <w:ilvl w:val="0"/>
          <w:numId w:val="4"/>
        </w:numPr>
        <w:ind w:hanging="360"/>
        <w:contextualSpacing/>
      </w:pPr>
      <w:r>
        <w:t xml:space="preserve">Other? </w:t>
      </w:r>
    </w:p>
    <w:p w:rsidR="001512EA" w:rsidRDefault="001512EA"/>
    <w:p w:rsidR="001512EA" w:rsidRDefault="001512EA"/>
    <w:p w:rsidR="001512EA" w:rsidRDefault="001512EA"/>
    <w:p w:rsidR="001512EA" w:rsidRDefault="00811B39">
      <w:r>
        <w:rPr>
          <w:b/>
        </w:rPr>
        <w:t xml:space="preserve">Action Steps: </w:t>
      </w:r>
    </w:p>
    <w:tbl>
      <w:tblPr>
        <w:tblStyle w:val="a"/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8190"/>
      </w:tblGrid>
      <w:tr w:rsidR="001512EA">
        <w:trPr>
          <w:trHeight w:val="640"/>
        </w:trPr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lastRenderedPageBreak/>
              <w:t>August 2016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 xml:space="preserve">Present to LiveWell Healthy Food for All Work Group as possible Healthy Food for All policy priority </w:t>
            </w:r>
          </w:p>
        </w:tc>
      </w:tr>
      <w:tr w:rsidR="001512EA"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September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 xml:space="preserve">Meet with food pantry leaders, determine baseline and steps to improve, </w:t>
            </w:r>
            <w:proofErr w:type="spellStart"/>
            <w:r>
              <w:rPr>
                <w:b/>
              </w:rPr>
              <w:t>refineme</w:t>
            </w:r>
            <w:proofErr w:type="spellEnd"/>
            <w:r>
              <w:rPr>
                <w:b/>
              </w:rPr>
              <w:t xml:space="preserve"> proposed Fuel Good nutritional standards</w:t>
            </w:r>
          </w:p>
        </w:tc>
      </w:tr>
      <w:tr w:rsidR="001512EA"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October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 xml:space="preserve">Development </w:t>
            </w:r>
            <w:r>
              <w:rPr>
                <w:b/>
              </w:rPr>
              <w:t>marketing/ informational</w:t>
            </w:r>
            <w:r>
              <w:rPr>
                <w:b/>
              </w:rPr>
              <w:t xml:space="preserve"> materials </w:t>
            </w:r>
          </w:p>
        </w:tc>
      </w:tr>
      <w:tr w:rsidR="001512EA"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November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 xml:space="preserve">Quarterly meeting and pantry nutrition advocate training </w:t>
            </w:r>
          </w:p>
        </w:tc>
      </w:tr>
      <w:tr w:rsidR="001512EA"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December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 xml:space="preserve">Healthy food drive outreach (heavy food drive time) </w:t>
            </w:r>
          </w:p>
        </w:tc>
      </w:tr>
      <w:tr w:rsidR="001512EA"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January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Campaign development to incorporate feeding sites</w:t>
            </w:r>
          </w:p>
        </w:tc>
      </w:tr>
      <w:tr w:rsidR="001512EA"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February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Campaign development to incorporate feeding sites</w:t>
            </w:r>
          </w:p>
        </w:tc>
      </w:tr>
      <w:tr w:rsidR="001512EA"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March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 xml:space="preserve">Quarterly meeting and pantry nutrition advocate training </w:t>
            </w:r>
          </w:p>
        </w:tc>
      </w:tr>
      <w:tr w:rsidR="001512EA"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April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 xml:space="preserve">Feeding site recruitment </w:t>
            </w:r>
          </w:p>
        </w:tc>
      </w:tr>
      <w:tr w:rsidR="001512EA"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May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Healthy food drive outreach (heavy food drive time), new pantry/ feeding si</w:t>
            </w:r>
            <w:r>
              <w:rPr>
                <w:b/>
              </w:rPr>
              <w:t xml:space="preserve">te </w:t>
            </w:r>
            <w:r>
              <w:rPr>
                <w:b/>
              </w:rPr>
              <w:t xml:space="preserve"> recruitment </w:t>
            </w:r>
          </w:p>
        </w:tc>
      </w:tr>
      <w:tr w:rsidR="001512EA">
        <w:tc>
          <w:tcPr>
            <w:tcW w:w="138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>June 2017</w:t>
            </w:r>
          </w:p>
        </w:tc>
        <w:tc>
          <w:tcPr>
            <w:tcW w:w="8190" w:type="dxa"/>
          </w:tcPr>
          <w:p w:rsidR="001512EA" w:rsidRDefault="00811B39">
            <w:pPr>
              <w:spacing w:after="200" w:line="276" w:lineRule="auto"/>
            </w:pPr>
            <w:r>
              <w:rPr>
                <w:b/>
              </w:rPr>
              <w:t xml:space="preserve">Quarterly meeting and pantry nutrition advocate training , </w:t>
            </w:r>
            <w:r>
              <w:rPr>
                <w:b/>
              </w:rPr>
              <w:t>new pantry recruitment</w:t>
            </w:r>
          </w:p>
        </w:tc>
      </w:tr>
    </w:tbl>
    <w:p w:rsidR="001512EA" w:rsidRDefault="001512EA"/>
    <w:p w:rsidR="001512EA" w:rsidRDefault="00811B39">
      <w:r>
        <w:rPr>
          <w:b/>
        </w:rPr>
        <w:t>Fuel Levels- Each fuel good action below will be assigned a certain number of points. Annually pantries will self-report on current nutritional efforts. Points will be tota</w:t>
      </w:r>
      <w:r>
        <w:rPr>
          <w:b/>
        </w:rPr>
        <w:t xml:space="preserve">led and the pantry will be assigned a Fuel Level. </w:t>
      </w:r>
    </w:p>
    <w:p w:rsidR="001512EA" w:rsidRDefault="00811B39">
      <w:r>
        <w:rPr>
          <w:b/>
        </w:rPr>
        <w:t>Level 1 (least points)</w:t>
      </w:r>
    </w:p>
    <w:p w:rsidR="001512EA" w:rsidRDefault="00811B39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 xml:space="preserve">At least 70% of all food purchases meet Fuel Good Standards </w:t>
      </w:r>
    </w:p>
    <w:p w:rsidR="001512EA" w:rsidRDefault="00811B39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 xml:space="preserve">SNAP enrollment training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 for staff</w:t>
      </w:r>
    </w:p>
    <w:p w:rsidR="001512EA" w:rsidRDefault="00811B39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The pantry displays nutritional displays (such as information about “My Plate</w:t>
      </w:r>
      <w:r>
        <w:rPr>
          <w:b/>
        </w:rPr>
        <w:t xml:space="preserve">”) </w:t>
      </w:r>
    </w:p>
    <w:p w:rsidR="001512EA" w:rsidRDefault="00811B39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A healthy food advocate has been identified</w:t>
      </w:r>
    </w:p>
    <w:p w:rsidR="001512EA" w:rsidRDefault="00811B39">
      <w:pPr>
        <w:numPr>
          <w:ilvl w:val="0"/>
          <w:numId w:val="5"/>
        </w:numPr>
        <w:ind w:hanging="360"/>
        <w:contextualSpacing/>
        <w:rPr>
          <w:b/>
        </w:rPr>
      </w:pPr>
      <w:r>
        <w:rPr>
          <w:b/>
        </w:rPr>
        <w:t>Choice Food Pantry Standards are in place</w:t>
      </w:r>
    </w:p>
    <w:p w:rsidR="001512EA" w:rsidRDefault="00811B39">
      <w:r>
        <w:rPr>
          <w:b/>
        </w:rPr>
        <w:t>Level 2</w:t>
      </w:r>
    </w:p>
    <w:p w:rsidR="001512EA" w:rsidRDefault="00811B39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At least 85% of all food purchases meet Fuel Good Standards </w:t>
      </w:r>
    </w:p>
    <w:p w:rsidR="001512EA" w:rsidRDefault="00811B39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SNAP enrollment training for staff and volunteers</w:t>
      </w:r>
    </w:p>
    <w:p w:rsidR="001512EA" w:rsidRDefault="00811B39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Recruits Fuel Good Nutritional Standards Food D</w:t>
      </w:r>
      <w:r>
        <w:rPr>
          <w:b/>
        </w:rPr>
        <w:t xml:space="preserve">rives </w:t>
      </w:r>
    </w:p>
    <w:p w:rsidR="001512EA" w:rsidRDefault="00811B39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Available nutritional resources include recipes, cooking demonstrations, etc.</w:t>
      </w:r>
    </w:p>
    <w:p w:rsidR="001512EA" w:rsidRDefault="00811B39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Healthy food advocate attends monthly nutritional trainings</w:t>
      </w:r>
    </w:p>
    <w:p w:rsidR="001512EA" w:rsidRDefault="00811B39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Cross promotes healthy eating, growing, and cooking events available in the community </w:t>
      </w:r>
    </w:p>
    <w:p w:rsidR="001512EA" w:rsidRDefault="00811B39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Accommodates clients’ diet restrictions (e.g., low-sodium)</w:t>
      </w:r>
    </w:p>
    <w:p w:rsidR="001512EA" w:rsidRDefault="00811B39">
      <w:r>
        <w:rPr>
          <w:b/>
        </w:rPr>
        <w:t>Level 3 (most points)</w:t>
      </w:r>
    </w:p>
    <w:p w:rsidR="001512EA" w:rsidRDefault="00811B39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lastRenderedPageBreak/>
        <w:t xml:space="preserve">99% of all purchases meet </w:t>
      </w:r>
      <w:proofErr w:type="spellStart"/>
      <w:r>
        <w:rPr>
          <w:b/>
        </w:rPr>
        <w:t>tmeet</w:t>
      </w:r>
      <w:proofErr w:type="spellEnd"/>
      <w:r>
        <w:rPr>
          <w:b/>
        </w:rPr>
        <w:t xml:space="preserve"> Fuel Good Standards </w:t>
      </w:r>
    </w:p>
    <w:p w:rsidR="001512EA" w:rsidRDefault="00811B39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Recruits Fuel Good Nutritional Standard Drives </w:t>
      </w:r>
    </w:p>
    <w:p w:rsidR="001512EA" w:rsidRDefault="00811B39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Regular Cooking Classes/Gardening Classes </w:t>
      </w:r>
    </w:p>
    <w:p w:rsidR="001512EA" w:rsidRDefault="00811B39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Fresh fruits and vegetables are</w:t>
      </w:r>
      <w:r>
        <w:rPr>
          <w:b/>
        </w:rPr>
        <w:t xml:space="preserve"> available</w:t>
      </w:r>
    </w:p>
    <w:p w:rsidR="001512EA" w:rsidRDefault="00811B39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Hosts monthly nutritional trainings for staff and volunteers</w:t>
      </w:r>
    </w:p>
    <w:p w:rsidR="001512EA" w:rsidRDefault="00811B39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 xml:space="preserve">Additional efforts- Pantries can write in additional efforts not listed and award the number of points they feel the project is worth. </w:t>
      </w:r>
    </w:p>
    <w:p w:rsidR="001512EA" w:rsidRDefault="00811B39">
      <w:r>
        <w:rPr>
          <w:b/>
        </w:rPr>
        <w:t xml:space="preserve">Example:  </w:t>
      </w:r>
    </w:p>
    <w:p w:rsidR="001512EA" w:rsidRDefault="00811B39">
      <w:r>
        <w:rPr>
          <w:b/>
        </w:rPr>
        <w:t>Check all that apply. Some categories</w:t>
      </w:r>
      <w:r>
        <w:rPr>
          <w:b/>
        </w:rPr>
        <w:t xml:space="preserve"> may have more than one that apply. </w:t>
      </w:r>
    </w:p>
    <w:p w:rsidR="001512EA" w:rsidRDefault="00811B39">
      <w:r>
        <w:rPr>
          <w:b/>
        </w:rPr>
        <w:t xml:space="preserve">Purchasing: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7740"/>
        <w:gridCol w:w="945"/>
      </w:tblGrid>
      <w:tr w:rsidR="001512E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1512EA">
            <w:pPr>
              <w:widowControl w:val="0"/>
              <w:spacing w:after="0" w:line="240" w:lineRule="auto"/>
            </w:pP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75% of purchased food meets Fuel Good standards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2</w:t>
            </w:r>
          </w:p>
        </w:tc>
      </w:tr>
      <w:tr w:rsidR="001512E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X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85% of purchased food meets Fuel Good standards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3</w:t>
            </w:r>
          </w:p>
        </w:tc>
      </w:tr>
      <w:tr w:rsidR="001512E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1512EA">
            <w:pPr>
              <w:widowControl w:val="0"/>
              <w:spacing w:after="0" w:line="240" w:lineRule="auto"/>
            </w:pP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95% of purchased food meets Fuel Good standards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5</w:t>
            </w:r>
          </w:p>
        </w:tc>
      </w:tr>
    </w:tbl>
    <w:p w:rsidR="001512EA" w:rsidRDefault="00811B3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3</w:t>
      </w:r>
    </w:p>
    <w:p w:rsidR="001512EA" w:rsidRDefault="00811B39">
      <w:r>
        <w:rPr>
          <w:b/>
        </w:rPr>
        <w:t xml:space="preserve">Employee/ volunteer training: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7740"/>
        <w:gridCol w:w="945"/>
      </w:tblGrid>
      <w:tr w:rsidR="001512E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X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SNAP training for all pantry employees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2</w:t>
            </w:r>
          </w:p>
        </w:tc>
      </w:tr>
      <w:tr w:rsidR="001512E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X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SNAP training for all pantry volunteers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3</w:t>
            </w:r>
          </w:p>
        </w:tc>
      </w:tr>
      <w:tr w:rsidR="001512E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1512EA">
            <w:pPr>
              <w:widowControl w:val="0"/>
              <w:spacing w:after="0" w:line="240" w:lineRule="auto"/>
            </w:pP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Monthly nutritional trainings offered for employees and volunteers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5</w:t>
            </w:r>
          </w:p>
        </w:tc>
      </w:tr>
    </w:tbl>
    <w:p w:rsidR="001512EA" w:rsidRDefault="00811B3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5</w:t>
      </w:r>
    </w:p>
    <w:p w:rsidR="001512EA" w:rsidRDefault="00811B39">
      <w:r>
        <w:rPr>
          <w:b/>
        </w:rPr>
        <w:t xml:space="preserve">Advocacy: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7740"/>
        <w:gridCol w:w="945"/>
      </w:tblGrid>
      <w:tr w:rsidR="001512E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X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Establish Fuel Good pantry advocate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2</w:t>
            </w:r>
          </w:p>
        </w:tc>
      </w:tr>
      <w:tr w:rsidR="001512E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X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Fuel Good advocate attends at least 50% of monthly meetings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3</w:t>
            </w:r>
          </w:p>
        </w:tc>
      </w:tr>
      <w:tr w:rsidR="001512EA"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X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Fuel Good advocate shares monthly meeting reports with pantry administration</w:t>
            </w:r>
          </w:p>
        </w:tc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EA" w:rsidRDefault="00811B39">
            <w:pPr>
              <w:widowControl w:val="0"/>
              <w:spacing w:after="0" w:line="240" w:lineRule="auto"/>
            </w:pPr>
            <w:r>
              <w:rPr>
                <w:b/>
              </w:rPr>
              <w:t>5</w:t>
            </w:r>
          </w:p>
        </w:tc>
      </w:tr>
    </w:tbl>
    <w:p w:rsidR="001512EA" w:rsidRDefault="00811B3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10</w:t>
      </w:r>
    </w:p>
    <w:p w:rsidR="001512EA" w:rsidRDefault="00811B39">
      <w:r>
        <w:rPr>
          <w:b/>
        </w:rPr>
        <w:t xml:space="preserve">Additional efforts: </w:t>
      </w:r>
    </w:p>
    <w:p w:rsidR="001512EA" w:rsidRDefault="001512EA"/>
    <w:p w:rsidR="001512EA" w:rsidRDefault="00811B3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Total (please assign points using best judgment): </w:t>
      </w:r>
    </w:p>
    <w:sectPr w:rsidR="001512EA">
      <w:pgSz w:w="12240" w:h="15840"/>
      <w:pgMar w:top="1296" w:right="1296" w:bottom="1008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1D7"/>
    <w:multiLevelType w:val="multilevel"/>
    <w:tmpl w:val="764E12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0E1BBD"/>
    <w:multiLevelType w:val="multilevel"/>
    <w:tmpl w:val="AB4882CE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2" w15:restartNumberingAfterBreak="0">
    <w:nsid w:val="1CBB68E7"/>
    <w:multiLevelType w:val="multilevel"/>
    <w:tmpl w:val="4A948C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A263B48"/>
    <w:multiLevelType w:val="multilevel"/>
    <w:tmpl w:val="E828E6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B83521A"/>
    <w:multiLevelType w:val="multilevel"/>
    <w:tmpl w:val="C8C83F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EA"/>
    <w:rsid w:val="001512EA"/>
    <w:rsid w:val="008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9A238-0F7B-4456-A9F1-53E9C33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AD67C-78AA-4583-8B1A-599A92AA455E}"/>
</file>

<file path=customXml/itemProps2.xml><?xml version="1.0" encoding="utf-8"?>
<ds:datastoreItem xmlns:ds="http://schemas.openxmlformats.org/officeDocument/2006/customXml" ds:itemID="{874E62AC-8D3A-4BE5-ABCA-417A6942DABE}"/>
</file>

<file path=customXml/itemProps3.xml><?xml version="1.0" encoding="utf-8"?>
<ds:datastoreItem xmlns:ds="http://schemas.openxmlformats.org/officeDocument/2006/customXml" ds:itemID="{FCB3C2C9-555E-4681-971E-2C199C5D3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Christina M.</dc:creator>
  <cp:lastModifiedBy>Holt, Christina M.</cp:lastModifiedBy>
  <cp:revision>2</cp:revision>
  <dcterms:created xsi:type="dcterms:W3CDTF">2016-09-09T20:38:00Z</dcterms:created>
  <dcterms:modified xsi:type="dcterms:W3CDTF">2016-09-09T20:38:00Z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